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B4" w:rsidRPr="00091824" w:rsidRDefault="00E835B4" w:rsidP="00E835B4">
      <w:pPr>
        <w:spacing w:line="240" w:lineRule="auto"/>
        <w:jc w:val="center"/>
        <w:rPr>
          <w:rFonts w:ascii="Arial" w:hAnsi="Arial" w:cs="Arial"/>
        </w:rPr>
      </w:pPr>
    </w:p>
    <w:p w:rsidR="00E835B4" w:rsidRDefault="00E835B4" w:rsidP="00E835B4">
      <w:pPr>
        <w:jc w:val="center"/>
        <w:rPr>
          <w:rFonts w:ascii="Brush Script MT" w:hAnsi="Brush Script MT" w:cs="Arial"/>
          <w:sz w:val="90"/>
          <w:szCs w:val="90"/>
        </w:rPr>
      </w:pPr>
    </w:p>
    <w:p w:rsidR="00E835B4" w:rsidRDefault="00E835B4" w:rsidP="00E835B4">
      <w:pPr>
        <w:jc w:val="center"/>
        <w:rPr>
          <w:rFonts w:ascii="Brush Script MT" w:hAnsi="Brush Script MT" w:cs="Arial"/>
          <w:sz w:val="90"/>
          <w:szCs w:val="90"/>
        </w:rPr>
      </w:pPr>
    </w:p>
    <w:p w:rsidR="00E835B4" w:rsidRPr="00242217" w:rsidRDefault="00E835B4" w:rsidP="00E835B4">
      <w:pPr>
        <w:pStyle w:val="Default"/>
        <w:jc w:val="center"/>
        <w:rPr>
          <w:b/>
          <w:i/>
          <w:sz w:val="48"/>
          <w:szCs w:val="48"/>
          <w:u w:val="single"/>
        </w:rPr>
      </w:pPr>
      <w:r w:rsidRPr="00242217">
        <w:rPr>
          <w:b/>
          <w:bCs/>
          <w:i/>
          <w:sz w:val="48"/>
          <w:szCs w:val="48"/>
          <w:u w:val="single"/>
        </w:rPr>
        <w:t>RELAÇÃO MUNICIPAL DE MEDICAMENTOS</w:t>
      </w:r>
    </w:p>
    <w:p w:rsidR="00E835B4" w:rsidRPr="00242217" w:rsidRDefault="00E835B4" w:rsidP="00E835B4">
      <w:pPr>
        <w:pStyle w:val="Default"/>
        <w:jc w:val="center"/>
        <w:rPr>
          <w:b/>
          <w:i/>
          <w:sz w:val="48"/>
          <w:szCs w:val="48"/>
          <w:u w:val="single"/>
        </w:rPr>
      </w:pPr>
      <w:r w:rsidRPr="00242217">
        <w:rPr>
          <w:b/>
          <w:bCs/>
          <w:i/>
          <w:sz w:val="48"/>
          <w:szCs w:val="48"/>
          <w:u w:val="single"/>
        </w:rPr>
        <w:t>REMUME</w:t>
      </w:r>
    </w:p>
    <w:p w:rsidR="00E835B4" w:rsidRDefault="00E835B4" w:rsidP="00E835B4">
      <w:pPr>
        <w:jc w:val="center"/>
        <w:rPr>
          <w:i/>
          <w:sz w:val="23"/>
          <w:szCs w:val="23"/>
        </w:rPr>
      </w:pPr>
    </w:p>
    <w:p w:rsidR="00E835B4" w:rsidRDefault="00E835B4" w:rsidP="00E835B4">
      <w:pPr>
        <w:jc w:val="center"/>
        <w:rPr>
          <w:i/>
          <w:sz w:val="23"/>
          <w:szCs w:val="23"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Default="00E835B4" w:rsidP="00E835B4">
      <w:pPr>
        <w:jc w:val="center"/>
        <w:rPr>
          <w:i/>
        </w:rPr>
      </w:pPr>
    </w:p>
    <w:p w:rsidR="00E835B4" w:rsidRPr="00242217" w:rsidRDefault="00E835B4" w:rsidP="00E835B4">
      <w:pPr>
        <w:jc w:val="center"/>
        <w:rPr>
          <w:b/>
          <w:i/>
          <w:sz w:val="32"/>
          <w:szCs w:val="32"/>
        </w:rPr>
      </w:pPr>
      <w:r w:rsidRPr="00242217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23</w:t>
      </w:r>
    </w:p>
    <w:p w:rsidR="00E835B4" w:rsidRDefault="00E835B4" w:rsidP="00E835B4">
      <w:pPr>
        <w:jc w:val="center"/>
        <w:rPr>
          <w:b/>
          <w:i/>
          <w:sz w:val="32"/>
          <w:szCs w:val="32"/>
        </w:rPr>
      </w:pPr>
      <w:r w:rsidRPr="00242217">
        <w:rPr>
          <w:b/>
          <w:i/>
          <w:sz w:val="32"/>
          <w:szCs w:val="32"/>
        </w:rPr>
        <w:t>R</w:t>
      </w:r>
      <w:r>
        <w:rPr>
          <w:b/>
          <w:i/>
          <w:sz w:val="32"/>
          <w:szCs w:val="32"/>
        </w:rPr>
        <w:t>io Azul</w:t>
      </w:r>
      <w:r w:rsidRPr="0024221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–</w:t>
      </w:r>
      <w:r w:rsidRPr="00242217">
        <w:rPr>
          <w:b/>
          <w:i/>
          <w:sz w:val="32"/>
          <w:szCs w:val="32"/>
        </w:rPr>
        <w:t xml:space="preserve"> </w:t>
      </w:r>
      <w:proofErr w:type="spellStart"/>
      <w:r w:rsidRPr="00242217">
        <w:rPr>
          <w:b/>
          <w:i/>
          <w:sz w:val="32"/>
          <w:szCs w:val="32"/>
        </w:rPr>
        <w:t>Pr</w:t>
      </w:r>
      <w:proofErr w:type="spellEnd"/>
    </w:p>
    <w:p w:rsidR="00E835B4" w:rsidRPr="007A0D01" w:rsidRDefault="00E835B4" w:rsidP="00E835B4">
      <w:pPr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lastRenderedPageBreak/>
        <w:t>Apresentação</w:t>
      </w:r>
    </w:p>
    <w:p w:rsidR="00E835B4" w:rsidRPr="007A0D01" w:rsidRDefault="00E835B4" w:rsidP="00E835B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A0D01">
        <w:rPr>
          <w:rFonts w:ascii="Times New Roman" w:hAnsi="Times New Roman" w:cs="Times New Roman"/>
        </w:rPr>
        <w:t xml:space="preserve">A Assistência Farmacêutica tem como objetivo garantir o acesso da população aos medicamentos e promover o seu uso racional. </w:t>
      </w:r>
    </w:p>
    <w:p w:rsidR="00E835B4" w:rsidRPr="007A0D01" w:rsidRDefault="00E835B4" w:rsidP="00E835B4">
      <w:pPr>
        <w:pStyle w:val="Default"/>
        <w:jc w:val="both"/>
        <w:rPr>
          <w:rFonts w:ascii="Times New Roman" w:hAnsi="Times New Roman" w:cs="Times New Roman"/>
        </w:rPr>
      </w:pPr>
      <w:r w:rsidRPr="007A0D01">
        <w:rPr>
          <w:rFonts w:ascii="Times New Roman" w:hAnsi="Times New Roman" w:cs="Times New Roman"/>
        </w:rPr>
        <w:tab/>
        <w:t xml:space="preserve">Uma estratégia fundamental para melhorar o uso do medicamento é a adoção de uma Relação Municipal de Medicamentos (REMUME) preconizada pela Organização Mundial de Saúde (OMS) desde 1977. Sua adoção apresenta muitas vantagens para a saúde pública, ressaltando maior eficiência no gerenciamento dos serviços farmacêuticos, racionalização dos custos, possibilidade de economizar os recursos disponíveis e facilidade na implantação de ações educativas junto aos </w:t>
      </w:r>
      <w:proofErr w:type="spellStart"/>
      <w:r w:rsidRPr="007A0D01">
        <w:rPr>
          <w:rFonts w:ascii="Times New Roman" w:hAnsi="Times New Roman" w:cs="Times New Roman"/>
        </w:rPr>
        <w:t>prescritores</w:t>
      </w:r>
      <w:proofErr w:type="spellEnd"/>
      <w:r w:rsidRPr="007A0D01">
        <w:rPr>
          <w:rFonts w:ascii="Times New Roman" w:hAnsi="Times New Roman" w:cs="Times New Roman"/>
        </w:rPr>
        <w:t xml:space="preserve">, trabalhadores e usuários do serviço. </w:t>
      </w:r>
    </w:p>
    <w:p w:rsidR="00E835B4" w:rsidRPr="007A0D01" w:rsidRDefault="00E835B4" w:rsidP="00E835B4">
      <w:pPr>
        <w:pStyle w:val="Default"/>
        <w:jc w:val="both"/>
        <w:rPr>
          <w:rFonts w:ascii="Times New Roman" w:hAnsi="Times New Roman" w:cs="Times New Roman"/>
        </w:rPr>
      </w:pPr>
      <w:r w:rsidRPr="007A0D01">
        <w:rPr>
          <w:rFonts w:ascii="Times New Roman" w:hAnsi="Times New Roman" w:cs="Times New Roman"/>
        </w:rPr>
        <w:tab/>
        <w:t xml:space="preserve">A REMUME deve orientar a organização de todas as etapas da assistência farmacêutica, especialmente as prescrições médicas no âmbito do Sistema Único de Saúde (SUS) e é fundamental que seja amplamente divulgada para usuários, profissionais de saúde e gestores. </w:t>
      </w:r>
    </w:p>
    <w:p w:rsidR="00E835B4" w:rsidRPr="007A0D01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ab/>
        <w:t xml:space="preserve">A Comissão de Farmácia e Terapêutica </w:t>
      </w:r>
      <w:proofErr w:type="gramStart"/>
      <w:r w:rsidRPr="007A0D01">
        <w:rPr>
          <w:rFonts w:ascii="Times New Roman" w:hAnsi="Times New Roman" w:cs="Times New Roman"/>
          <w:sz w:val="24"/>
          <w:szCs w:val="24"/>
        </w:rPr>
        <w:t>( CFT</w:t>
      </w:r>
      <w:proofErr w:type="gramEnd"/>
      <w:r w:rsidRPr="007A0D01">
        <w:rPr>
          <w:rFonts w:ascii="Times New Roman" w:hAnsi="Times New Roman" w:cs="Times New Roman"/>
          <w:sz w:val="24"/>
          <w:szCs w:val="24"/>
        </w:rPr>
        <w:t>) da Secretaria Municipal de Saúde de R</w:t>
      </w:r>
      <w:r>
        <w:rPr>
          <w:rFonts w:ascii="Times New Roman" w:hAnsi="Times New Roman" w:cs="Times New Roman"/>
          <w:sz w:val="24"/>
          <w:szCs w:val="24"/>
        </w:rPr>
        <w:t>io Azul</w:t>
      </w:r>
      <w:r w:rsidRPr="007A0D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foi constituída pelos funcionários: </w:t>
      </w:r>
    </w:p>
    <w:p w:rsidR="00E835B4" w:rsidRPr="007A0D01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Cristiana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Schvaidak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- Secretária de Saúde de R</w:t>
      </w:r>
      <w:r w:rsidR="00CB30AC">
        <w:rPr>
          <w:rFonts w:ascii="Times New Roman" w:hAnsi="Times New Roman" w:cs="Times New Roman"/>
          <w:sz w:val="24"/>
          <w:szCs w:val="24"/>
        </w:rPr>
        <w:t>io Azul</w:t>
      </w:r>
    </w:p>
    <w:p w:rsidR="00E835B4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Maria 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Pacanaro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Coordenadora da Atenção Primária e Enfermeira</w:t>
      </w:r>
    </w:p>
    <w:p w:rsidR="00E835B4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Gisele </w:t>
      </w:r>
      <w:proofErr w:type="spellStart"/>
      <w:r>
        <w:rPr>
          <w:rFonts w:ascii="Times New Roman" w:hAnsi="Times New Roman" w:cs="Times New Roman"/>
          <w:sz w:val="24"/>
          <w:szCs w:val="24"/>
        </w:rPr>
        <w:t>Cuzzuol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Médica Auditora Municipal</w:t>
      </w:r>
    </w:p>
    <w:p w:rsidR="00E835B4" w:rsidRPr="007A0D01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Felipe do Carmo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Bogarin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0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7A0D01">
        <w:rPr>
          <w:rFonts w:ascii="Times New Roman" w:hAnsi="Times New Roman" w:cs="Times New Roman"/>
          <w:sz w:val="24"/>
          <w:szCs w:val="24"/>
        </w:rPr>
        <w:t xml:space="preserve"> Médico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835B4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Alexandre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 </w:t>
      </w:r>
      <w:r w:rsidRPr="007A0D01">
        <w:rPr>
          <w:rFonts w:ascii="Times New Roman" w:hAnsi="Times New Roman" w:cs="Times New Roman"/>
          <w:sz w:val="24"/>
          <w:szCs w:val="24"/>
        </w:rPr>
        <w:t>– Dentista</w:t>
      </w:r>
    </w:p>
    <w:p w:rsidR="00CD0EB0" w:rsidRPr="007A0D01" w:rsidRDefault="00CD0EB0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Hanna Camila Torres Lopes -  Enfermeira </w:t>
      </w:r>
    </w:p>
    <w:p w:rsidR="00E835B4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Graziele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Franco Fabris Cabral – Farmacêutica </w:t>
      </w:r>
    </w:p>
    <w:p w:rsidR="00E835B4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Jéssica França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Farmacêutica</w:t>
      </w:r>
    </w:p>
    <w:p w:rsidR="00E835B4" w:rsidRPr="007A0D01" w:rsidRDefault="00E835B4" w:rsidP="00E83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Jaqueline Ferreira de Camargo – Farmacêutica</w:t>
      </w:r>
    </w:p>
    <w:p w:rsidR="00E835B4" w:rsidRPr="007A0D01" w:rsidRDefault="00E835B4" w:rsidP="00E8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D0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0D01">
        <w:rPr>
          <w:rFonts w:ascii="Times New Roman" w:hAnsi="Times New Roman" w:cs="Times New Roman"/>
          <w:sz w:val="24"/>
          <w:szCs w:val="24"/>
        </w:rPr>
        <w:t xml:space="preserve"> tem como um dos seus objetivos estabelecer a REMUME e mantê-la atualizada. Para o processo de seleção de medicamentos a comissão fundamentou-se em critérios técnico-científicos, baseando-se em processos de busca de evidências, de eficácia, segurança, conveniência para o paciente, qualidade e custo favorável. </w:t>
      </w:r>
    </w:p>
    <w:p w:rsidR="00E835B4" w:rsidRPr="007A0D01" w:rsidRDefault="00E835B4" w:rsidP="00E8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ab/>
        <w:t xml:space="preserve">São consideradas as </w:t>
      </w:r>
      <w:proofErr w:type="spellStart"/>
      <w:r w:rsidRPr="007A0D01">
        <w:rPr>
          <w:rFonts w:ascii="Times New Roman" w:hAnsi="Times New Roman" w:cs="Times New Roman"/>
          <w:sz w:val="24"/>
          <w:szCs w:val="24"/>
        </w:rPr>
        <w:t>pactuações</w:t>
      </w:r>
      <w:proofErr w:type="spellEnd"/>
      <w:r w:rsidRPr="007A0D01">
        <w:rPr>
          <w:rFonts w:ascii="Times New Roman" w:hAnsi="Times New Roman" w:cs="Times New Roman"/>
          <w:sz w:val="24"/>
          <w:szCs w:val="24"/>
        </w:rPr>
        <w:t xml:space="preserve"> de responsabilidade entre os entes federativos, a transparência no processo de seleção e a isenção de seus membros, para os quais são considerados a competência técnica, ausência de conflito de interesse e senso ético.</w:t>
      </w:r>
    </w:p>
    <w:p w:rsidR="00E835B4" w:rsidRPr="007A0D01" w:rsidRDefault="00E835B4" w:rsidP="00E835B4">
      <w:pPr>
        <w:pStyle w:val="Default"/>
        <w:rPr>
          <w:rFonts w:ascii="Times New Roman" w:hAnsi="Times New Roman" w:cs="Times New Roman"/>
        </w:rPr>
      </w:pPr>
      <w:r w:rsidRPr="007A0D01">
        <w:rPr>
          <w:rFonts w:ascii="Times New Roman" w:hAnsi="Times New Roman" w:cs="Times New Roman"/>
        </w:rPr>
        <w:tab/>
        <w:t>Em consonância com as diretrizes da OMS</w:t>
      </w:r>
      <w:r>
        <w:rPr>
          <w:rFonts w:ascii="Times New Roman" w:hAnsi="Times New Roman" w:cs="Times New Roman"/>
        </w:rPr>
        <w:t xml:space="preserve"> e do Ministério da Saúde a CFT</w:t>
      </w:r>
      <w:r w:rsidRPr="007A0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Rio Azul</w:t>
      </w:r>
      <w:r w:rsidRPr="007A0D01">
        <w:rPr>
          <w:rFonts w:ascii="Times New Roman" w:hAnsi="Times New Roman" w:cs="Times New Roman"/>
        </w:rPr>
        <w:t xml:space="preserve"> atualizará periodicamente a sua lista e torna públi</w:t>
      </w:r>
      <w:r>
        <w:rPr>
          <w:rFonts w:ascii="Times New Roman" w:hAnsi="Times New Roman" w:cs="Times New Roman"/>
        </w:rPr>
        <w:t>ca a sua 1ª edição: A REMUME 2023</w:t>
      </w:r>
      <w:r w:rsidRPr="007A0D01">
        <w:rPr>
          <w:rFonts w:ascii="Times New Roman" w:hAnsi="Times New Roman" w:cs="Times New Roman"/>
        </w:rPr>
        <w:t xml:space="preserve"> buscando ampliar o acesso aos medicamentos considerados essenciais para os usuários e espera que ela seja norteadora da prescrição médica no âmbito do SUS. </w:t>
      </w:r>
    </w:p>
    <w:p w:rsidR="00E835B4" w:rsidRDefault="00E835B4" w:rsidP="00E8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ab/>
      </w:r>
    </w:p>
    <w:p w:rsidR="00E835B4" w:rsidRPr="007A0D01" w:rsidRDefault="00E835B4" w:rsidP="00E8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D01">
        <w:rPr>
          <w:rFonts w:ascii="Times New Roman" w:hAnsi="Times New Roman" w:cs="Times New Roman"/>
          <w:sz w:val="24"/>
          <w:szCs w:val="24"/>
        </w:rPr>
        <w:t>A REMUME encontra-se organizada em ordem alfabética e adota a Denominação Comum Brasileira (DCB), visando melhorar a prática da prescrição e da dispensação facilitar o acesso aos que buscam se referenciar na mesma.</w:t>
      </w:r>
    </w:p>
    <w:p w:rsidR="00E835B4" w:rsidRDefault="00E835B4" w:rsidP="00E835B4">
      <w:pPr>
        <w:jc w:val="center"/>
        <w:rPr>
          <w:b/>
          <w:sz w:val="32"/>
          <w:u w:val="single"/>
        </w:rPr>
      </w:pPr>
    </w:p>
    <w:p w:rsidR="00E835B4" w:rsidRDefault="00E835B4" w:rsidP="00E835B4">
      <w:pPr>
        <w:jc w:val="center"/>
        <w:rPr>
          <w:b/>
          <w:sz w:val="32"/>
          <w:u w:val="single"/>
        </w:rPr>
      </w:pPr>
      <w:r w:rsidRPr="00D00244">
        <w:rPr>
          <w:b/>
          <w:sz w:val="32"/>
          <w:u w:val="single"/>
        </w:rPr>
        <w:t>RELAÇÃO DE MEDICAMENTOS 2023 – RIO AZUL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3387"/>
      </w:tblGrid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BFBFBF" w:themeFill="background1" w:themeFillShade="BF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b/>
                <w:lang w:eastAsia="pt-BR"/>
              </w:rPr>
              <w:t>NOME DO MEDICAMENTO</w:t>
            </w:r>
          </w:p>
        </w:tc>
        <w:tc>
          <w:tcPr>
            <w:tcW w:w="3387" w:type="dxa"/>
            <w:shd w:val="clear" w:color="auto" w:fill="BFBFBF" w:themeFill="background1" w:themeFillShade="BF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b/>
                <w:lang w:eastAsia="pt-BR"/>
              </w:rPr>
              <w:t>TIPO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6243C1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>Acetilcisteína</w:t>
            </w:r>
            <w:proofErr w:type="spellEnd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 xml:space="preserve"> 40mg/ml </w:t>
            </w:r>
            <w:proofErr w:type="spellStart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>xpre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Aciclovir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Aciclovir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50mg/g pomada 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Ácido Acetilsalicílico 100mg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Ácido Fólico 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Ácidos graxos+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vit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A+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vit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E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Água destilada, estéril e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apirogência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, com 10ml cada ampola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645ED9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t-BR"/>
              </w:rPr>
            </w:pPr>
            <w:r w:rsidRPr="006042FD">
              <w:rPr>
                <w:rFonts w:ascii="Times New Roman" w:eastAsia="Times New Roman" w:hAnsi="Times New Roman" w:cs="Times New Roman"/>
                <w:lang w:eastAsia="pt-BR"/>
              </w:rPr>
              <w:t xml:space="preserve">Adrenalina ou </w:t>
            </w:r>
            <w:proofErr w:type="spellStart"/>
            <w:r w:rsidRPr="006042FD">
              <w:rPr>
                <w:rFonts w:ascii="Times New Roman" w:eastAsia="Times New Roman" w:hAnsi="Times New Roman" w:cs="Times New Roman"/>
                <w:lang w:eastAsia="pt-BR"/>
              </w:rPr>
              <w:t>epinefrina</w:t>
            </w:r>
            <w:proofErr w:type="spellEnd"/>
            <w:r w:rsidRPr="006042FD">
              <w:rPr>
                <w:rFonts w:ascii="Times New Roman" w:eastAsia="Times New Roman" w:hAnsi="Times New Roman" w:cs="Times New Roman"/>
                <w:lang w:eastAsia="pt-BR"/>
              </w:rPr>
              <w:t xml:space="preserve"> 1mg/ml </w:t>
            </w:r>
            <w:proofErr w:type="spellStart"/>
            <w:r w:rsidRPr="006042FD">
              <w:rPr>
                <w:rFonts w:ascii="Times New Roman" w:eastAsia="Times New Roman" w:hAnsi="Times New Roman" w:cs="Times New Roman"/>
                <w:lang w:eastAsia="pt-BR"/>
              </w:rPr>
              <w:t>inj</w:t>
            </w:r>
            <w:proofErr w:type="spellEnd"/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Albendazol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400mg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Albendazol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. 40mg/ml solução oral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Alendronato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Sódio 70mg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Alopurinol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300mg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6243C1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243C1">
              <w:rPr>
                <w:rFonts w:ascii="Times New Roman" w:eastAsia="Times New Roman" w:hAnsi="Times New Roman" w:cs="Times New Roman"/>
                <w:lang w:eastAsia="pt-BR"/>
              </w:rPr>
              <w:t>Ambroxol</w:t>
            </w:r>
            <w:proofErr w:type="spellEnd"/>
            <w:r w:rsidRPr="006243C1">
              <w:rPr>
                <w:rFonts w:ascii="Times New Roman" w:eastAsia="Times New Roman" w:hAnsi="Times New Roman" w:cs="Times New Roman"/>
                <w:lang w:eastAsia="pt-BR"/>
              </w:rPr>
              <w:t xml:space="preserve"> 3mg/ml </w:t>
            </w:r>
            <w:proofErr w:type="spellStart"/>
            <w:r w:rsidRPr="006243C1">
              <w:rPr>
                <w:rFonts w:ascii="Times New Roman" w:eastAsia="Times New Roman" w:hAnsi="Times New Roman" w:cs="Times New Roman"/>
                <w:lang w:eastAsia="pt-BR"/>
              </w:rPr>
              <w:t>xpe</w:t>
            </w:r>
            <w:proofErr w:type="spellEnd"/>
            <w:r w:rsidRPr="006243C1">
              <w:rPr>
                <w:rFonts w:ascii="Times New Roman" w:eastAsia="Times New Roman" w:hAnsi="Times New Roman" w:cs="Times New Roman"/>
                <w:lang w:eastAsia="pt-BR"/>
              </w:rPr>
              <w:t xml:space="preserve"> - frasco 120ml com copo dosador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6243C1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243C1">
              <w:rPr>
                <w:rFonts w:ascii="Times New Roman" w:eastAsia="Times New Roman" w:hAnsi="Times New Roman" w:cs="Times New Roman"/>
                <w:lang w:eastAsia="pt-BR"/>
              </w:rPr>
              <w:t>Ambroxol</w:t>
            </w:r>
            <w:proofErr w:type="spellEnd"/>
            <w:r w:rsidRPr="006243C1">
              <w:rPr>
                <w:rFonts w:ascii="Times New Roman" w:eastAsia="Times New Roman" w:hAnsi="Times New Roman" w:cs="Times New Roman"/>
                <w:lang w:eastAsia="pt-BR"/>
              </w:rPr>
              <w:t xml:space="preserve"> 6mg/ml </w:t>
            </w:r>
            <w:proofErr w:type="spellStart"/>
            <w:r w:rsidRPr="006243C1">
              <w:rPr>
                <w:rFonts w:ascii="Times New Roman" w:eastAsia="Times New Roman" w:hAnsi="Times New Roman" w:cs="Times New Roman"/>
                <w:lang w:eastAsia="pt-BR"/>
              </w:rPr>
              <w:t>xpe</w:t>
            </w:r>
            <w:proofErr w:type="spellEnd"/>
            <w:r w:rsidRPr="006243C1">
              <w:rPr>
                <w:rFonts w:ascii="Times New Roman" w:eastAsia="Times New Roman" w:hAnsi="Times New Roman" w:cs="Times New Roman"/>
                <w:lang w:eastAsia="pt-BR"/>
              </w:rPr>
              <w:t xml:space="preserve"> - frasco 120ml com copo dosador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Aminofilina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Amiodarona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200mg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Amitriptilina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Amitriptilina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(Cloridrato) 7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Amoxicilina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Clavulanato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Potássio 500mg + 125mg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00E">
              <w:rPr>
                <w:rFonts w:ascii="Times New Roman" w:eastAsia="Times New Roman" w:hAnsi="Times New Roman" w:cs="Times New Roman"/>
                <w:lang w:eastAsia="pt-BR"/>
              </w:rPr>
              <w:t xml:space="preserve">Amoxicilina + </w:t>
            </w:r>
            <w:proofErr w:type="spellStart"/>
            <w:r w:rsidRPr="0000300E">
              <w:rPr>
                <w:rFonts w:ascii="Times New Roman" w:eastAsia="Times New Roman" w:hAnsi="Times New Roman" w:cs="Times New Roman"/>
                <w:lang w:eastAsia="pt-BR"/>
              </w:rPr>
              <w:t>Clavulanato</w:t>
            </w:r>
            <w:proofErr w:type="spellEnd"/>
            <w:r w:rsidRPr="0000300E">
              <w:rPr>
                <w:rFonts w:ascii="Times New Roman" w:eastAsia="Times New Roman" w:hAnsi="Times New Roman" w:cs="Times New Roman"/>
                <w:lang w:eastAsia="pt-BR"/>
              </w:rPr>
              <w:t xml:space="preserve"> de Potássio 50mg + 12,5mg/ml suspensão oral, com 75 ml ou 100ml –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Amoxicilina 500mg Cápsula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Amoxicilina 50mg/ml , pó para suspensão oral, com 150 ml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Anlodipino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Besilato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Atenolol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00300E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Atropina ( sulfato) 0,25mg/ml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Azitromicina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40mg/ml , suspensão oral com diluente e seringa dosadora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Azitromicina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500mg ,blister com 3 comprimidos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–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Beclometasona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250mcg/dose ,aerossol oral com espaçador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Benzilpenicilina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benz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. 1200000UI , pó para suspensão injetável, com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</w:t>
            </w:r>
            <w:proofErr w:type="spellEnd"/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Benzilpenicilina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benz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. 600000UI   pó para suspensão injetável, com diluente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Benzoato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benzila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0,2mg/ml solução tópica 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Betametasona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(acetato)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betametasona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fosf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Dissod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.) 3mg/ml + 3mg/ml ampola 1ml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(beta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long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Biperideno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3224E">
              <w:rPr>
                <w:rFonts w:ascii="Times New Roman" w:eastAsia="Times New Roman" w:hAnsi="Times New Roman" w:cs="Times New Roman"/>
                <w:lang w:eastAsia="pt-BR"/>
              </w:rPr>
              <w:t>Bromoprida</w:t>
            </w:r>
            <w:proofErr w:type="spellEnd"/>
            <w:r w:rsidRPr="0003224E">
              <w:rPr>
                <w:rFonts w:ascii="Times New Roman" w:eastAsia="Times New Roman" w:hAnsi="Times New Roman" w:cs="Times New Roman"/>
                <w:lang w:eastAsia="pt-BR"/>
              </w:rPr>
              <w:t xml:space="preserve"> 10mg/2ml - ampola 2ml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9910E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910E4">
              <w:rPr>
                <w:rFonts w:ascii="Times New Roman" w:eastAsia="Times New Roman" w:hAnsi="Times New Roman" w:cs="Times New Roman"/>
                <w:lang w:eastAsia="pt-BR"/>
              </w:rPr>
              <w:t>Bromoprida</w:t>
            </w:r>
            <w:proofErr w:type="spellEnd"/>
            <w:r w:rsidRPr="009910E4">
              <w:rPr>
                <w:rFonts w:ascii="Times New Roman" w:eastAsia="Times New Roman" w:hAnsi="Times New Roman" w:cs="Times New Roman"/>
                <w:lang w:eastAsia="pt-BR"/>
              </w:rPr>
              <w:t xml:space="preserve"> gotas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9910E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910E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Budesonida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32mgc/dose spray 120 doses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spray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Budesonida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64mcg/dose spray - 120 doses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spray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Bupropiona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150mg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645ED9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Butilb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. Escopolamina + dipirona gotas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fr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20ml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Captopril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Carbamazepina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Carbamazepina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20mg/ml suspensão oral Frasco 100ml com copo dosador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Carbonato de Cálcio + Vitamina D 1500mg + 400UI  (equivalente a 600 mg de Ca++)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Carbonato de Cálcio 1250 mg (equivalente a 500 mg de Ca++)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Carbonato de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Litio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300mg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Carvedilol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12,5mg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Carvedilol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Carvedilol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3,125mg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Carvedilol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6,25mg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Cefalexina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500mg Cápsula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Cefalexina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50mg/ml , suspensão oral, com 60 ml ou mais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Ceftriaxona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500mg pó p/ sol.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Inj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 frasco ampola com diluente de 3ml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Ceftriaxona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1g pó p/ sol.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Inj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 frasco ampola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sem 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diluente de 3ml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936432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36432">
              <w:rPr>
                <w:rFonts w:ascii="Times New Roman" w:eastAsia="Times New Roman" w:hAnsi="Times New Roman" w:cs="Times New Roman"/>
                <w:lang w:eastAsia="pt-BR"/>
              </w:rPr>
              <w:t>Cetoconazol</w:t>
            </w:r>
            <w:proofErr w:type="spellEnd"/>
            <w:r w:rsidRPr="00936432">
              <w:rPr>
                <w:rFonts w:ascii="Times New Roman" w:eastAsia="Times New Roman" w:hAnsi="Times New Roman" w:cs="Times New Roman"/>
                <w:lang w:eastAsia="pt-BR"/>
              </w:rPr>
              <w:t xml:space="preserve"> 2% xampu - frasco 100ml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936432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36432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50934">
              <w:rPr>
                <w:rFonts w:ascii="Times New Roman" w:eastAsia="Times New Roman" w:hAnsi="Times New Roman" w:cs="Times New Roman"/>
                <w:lang w:eastAsia="pt-BR"/>
              </w:rPr>
              <w:t>Cetoprofeno</w:t>
            </w:r>
            <w:proofErr w:type="spellEnd"/>
            <w:r w:rsidRPr="00750934">
              <w:rPr>
                <w:rFonts w:ascii="Times New Roman" w:eastAsia="Times New Roman" w:hAnsi="Times New Roman" w:cs="Times New Roman"/>
                <w:lang w:eastAsia="pt-BR"/>
              </w:rPr>
              <w:t xml:space="preserve"> 50mg/ml IM </w:t>
            </w:r>
            <w:proofErr w:type="spellStart"/>
            <w:r w:rsidRPr="00750934">
              <w:rPr>
                <w:rFonts w:ascii="Times New Roman" w:eastAsia="Times New Roman" w:hAnsi="Times New Roman" w:cs="Times New Roman"/>
                <w:lang w:eastAsia="pt-BR"/>
              </w:rPr>
              <w:t>inj</w:t>
            </w:r>
            <w:proofErr w:type="spellEnd"/>
            <w:r w:rsidRPr="00750934">
              <w:rPr>
                <w:rFonts w:ascii="Times New Roman" w:eastAsia="Times New Roman" w:hAnsi="Times New Roman" w:cs="Times New Roman"/>
                <w:lang w:eastAsia="pt-BR"/>
              </w:rPr>
              <w:t xml:space="preserve"> ampola 2ml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Cinarizina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Ciprofloxacino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500mg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Citalopram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Claritromicina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500mg comprimido/capsula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Clomipramina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Clonazepam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2,5mg/ml , solução oral - Frasco 20 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Clopidogrel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75mg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Cloreto de Sódio 0,9% , sol. nasal estéril, isento de conservantes  Frasco 30ml ou mais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Clorpromazina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100mg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Clorpromazina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B6567F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6567F">
              <w:rPr>
                <w:rFonts w:ascii="Times New Roman" w:eastAsia="Times New Roman" w:hAnsi="Times New Roman" w:cs="Times New Roman"/>
                <w:lang w:eastAsia="pt-BR"/>
              </w:rPr>
              <w:t>Codeína (Fosfato) 30mg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B6567F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6567F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Dexametasona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(Fosfato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Dissódico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4mg/ml  solução injetável - Ampola 2,5ml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Dexametasona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1mg/g creme - Bisnaga 10 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Dexametasona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4mg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Dexclorfeniramina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(Maleato) 0,4mg/ml solução oral,  com 100 ml ou mais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Dexclorfeniramina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(Maleato) 2mg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Diazepam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Diclofenaco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Gel 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5D77B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5D77B4">
              <w:rPr>
                <w:rFonts w:ascii="Times New Roman" w:eastAsia="Times New Roman" w:hAnsi="Times New Roman" w:cs="Times New Roman"/>
                <w:lang w:eastAsia="pt-BR"/>
              </w:rPr>
              <w:t>Diazepam</w:t>
            </w:r>
            <w:proofErr w:type="spellEnd"/>
            <w:r w:rsidRPr="005D77B4">
              <w:rPr>
                <w:rFonts w:ascii="Times New Roman" w:eastAsia="Times New Roman" w:hAnsi="Times New Roman" w:cs="Times New Roman"/>
                <w:lang w:eastAsia="pt-BR"/>
              </w:rPr>
              <w:t xml:space="preserve"> 5mg/ml </w:t>
            </w:r>
            <w:proofErr w:type="spellStart"/>
            <w:r w:rsidRPr="005D77B4">
              <w:rPr>
                <w:rFonts w:ascii="Times New Roman" w:eastAsia="Times New Roman" w:hAnsi="Times New Roman" w:cs="Times New Roman"/>
                <w:lang w:eastAsia="pt-BR"/>
              </w:rPr>
              <w:t>inj</w:t>
            </w:r>
            <w:proofErr w:type="spellEnd"/>
            <w:r w:rsidRPr="005D77B4">
              <w:rPr>
                <w:rFonts w:ascii="Times New Roman" w:eastAsia="Times New Roman" w:hAnsi="Times New Roman" w:cs="Times New Roman"/>
                <w:lang w:eastAsia="pt-BR"/>
              </w:rPr>
              <w:t xml:space="preserve"> ampola 2ml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5D77B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D77B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Digoxina 0.25mg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Diosmina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hesperidina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450/50mg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Dipirona (Sódica) 500mg/ml , solução injetável, com 2ml - Ampola 2ml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Dipirona (Sódica) 500mg/ml gotas 20ml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Dipirona 500mg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BE465B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BE465B">
              <w:rPr>
                <w:rFonts w:ascii="Times New Roman" w:eastAsia="Times New Roman" w:hAnsi="Times New Roman" w:cs="Times New Roman"/>
                <w:lang w:eastAsia="pt-BR"/>
              </w:rPr>
              <w:t>Divalproato</w:t>
            </w:r>
            <w:proofErr w:type="spellEnd"/>
            <w:r w:rsidRPr="00BE465B">
              <w:rPr>
                <w:rFonts w:ascii="Times New Roman" w:eastAsia="Times New Roman" w:hAnsi="Times New Roman" w:cs="Times New Roman"/>
                <w:lang w:eastAsia="pt-BR"/>
              </w:rPr>
              <w:t xml:space="preserve"> de Sódio 250mg comprimido revestido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BE465B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E465B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Doxazosina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 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Enalapril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(Maleato) 10mg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Enalapril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(Maleato) 20mg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Eritromicina 50mg/ml suspensão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Escitalopram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Espinheira Santa Capsula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Espiramicina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Espironolactona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Espironolactona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6042FD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t-BR"/>
              </w:rPr>
            </w:pPr>
            <w:proofErr w:type="spellStart"/>
            <w:r w:rsidRPr="00286A6A">
              <w:rPr>
                <w:rFonts w:ascii="Times New Roman" w:eastAsia="Times New Roman" w:hAnsi="Times New Roman" w:cs="Times New Roman"/>
                <w:lang w:eastAsia="pt-BR"/>
              </w:rPr>
              <w:t>Estriol</w:t>
            </w:r>
            <w:proofErr w:type="spellEnd"/>
            <w:r w:rsidRPr="00286A6A">
              <w:rPr>
                <w:rFonts w:ascii="Times New Roman" w:eastAsia="Times New Roman" w:hAnsi="Times New Roman" w:cs="Times New Roman"/>
                <w:lang w:eastAsia="pt-BR"/>
              </w:rPr>
              <w:t xml:space="preserve"> 1mg/g creme vaginal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Fenitoína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(Sódica) 100mg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Fenitoína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(sódica) 50mg/ml Ampola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Fenobarbital 100mg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Fenobarbital 40mg/ml , solução oral, com 20 ml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Finasterida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Fitomenadiona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10mg/ml solução injetável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Fluconazol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150mg ,blister com 1 cápsula - Cápsula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Fluocinolona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acetonida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)+ Neomicina(sulfato)+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Polimixina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 sulfato)+ Lidocaína (cloridrato) solução otológica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Fluoxetina 20mg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Folinato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cálcio (Ácido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folínico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15mg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Furosemida 10mg/ml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inj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ampola 2ml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Furosemida 40mg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Glibenclamida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894E51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894E51">
              <w:rPr>
                <w:rFonts w:ascii="Times New Roman" w:eastAsia="Times New Roman" w:hAnsi="Times New Roman" w:cs="Times New Roman"/>
                <w:lang w:eastAsia="pt-BR"/>
              </w:rPr>
              <w:t>Gliclazida</w:t>
            </w:r>
            <w:proofErr w:type="spellEnd"/>
            <w:r w:rsidRPr="00894E51">
              <w:rPr>
                <w:rFonts w:ascii="Times New Roman" w:eastAsia="Times New Roman" w:hAnsi="Times New Roman" w:cs="Times New Roman"/>
                <w:lang w:eastAsia="pt-BR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94E51">
              <w:rPr>
                <w:rFonts w:ascii="Times New Roman" w:eastAsia="Times New Roman" w:hAnsi="Times New Roman" w:cs="Times New Roman"/>
                <w:lang w:eastAsia="pt-BR"/>
              </w:rPr>
              <w:t>mg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94E51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894E51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94E51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234D23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34D23">
              <w:rPr>
                <w:rFonts w:ascii="Times New Roman" w:eastAsia="Times New Roman" w:hAnsi="Times New Roman" w:cs="Times New Roman"/>
                <w:lang w:eastAsia="pt-BR"/>
              </w:rPr>
              <w:t>Glicose 25%, ampola 10 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234D23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34D23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Haloperidol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Decanoato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50mg/ml , solução injetável - Ampola 1ml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Haloperidol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5mg/ml injetável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Haloperidol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Haloperidol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2mg/ml , solução oral, com 20 ml ou mais  Frasco 20ml com gotejador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Haloperidol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Heparina 5.000UI/0,25ml SC ampola 0,25ml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B46230">
              <w:rPr>
                <w:rFonts w:ascii="Times New Roman" w:eastAsia="Times New Roman" w:hAnsi="Times New Roman" w:cs="Times New Roman"/>
                <w:lang w:eastAsia="pt-BR"/>
              </w:rPr>
              <w:t>Hidralazina</w:t>
            </w:r>
            <w:proofErr w:type="spellEnd"/>
            <w:r w:rsidRPr="00B46230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Hidroclorotiazida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Hidrocortisona 100mg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Fr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ampola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 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Hidrocortisona 500mg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Fr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ampola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 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Hidrox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. alumínio 61,5mg/ml - frasco 150ml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Ibuprofeno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50mg/ml , suspensão oral - Frasco 30ml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Ibuprofeno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600mg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Ibuprofeno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300mg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Ipratrópio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(Brometo) 0,25mg/ml , solução para inalação - Frasco 20ml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Isoflavona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soja 150mg capsula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Isossorbida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Isossorbida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5mg (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Dinitrato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sublingual -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Itraconazol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100mg Cápsula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Ivermectina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6mg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actulose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667mg/ml xarope - frasco 120ml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Levodopa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Benserazida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100mg+25mg Cápsula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levodopa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benzerazida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100/25mg comprimidos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Levodopa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Benserazida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100mg+25mg comprimido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dispersível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-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Levodopa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Benserazida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200mg+50mg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Levodopa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Carbidopa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250mg+25mg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3D4F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3D4F">
              <w:rPr>
                <w:rFonts w:ascii="Times New Roman" w:eastAsia="Times New Roman" w:hAnsi="Times New Roman" w:cs="Times New Roman"/>
                <w:lang w:eastAsia="pt-BR"/>
              </w:rPr>
              <w:t>Levomepromazina</w:t>
            </w:r>
            <w:proofErr w:type="spellEnd"/>
            <w:r w:rsidRPr="00D03D4F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3D4F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Levomepromazina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40mg/ml gotas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Levonorgestrel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Etinilestradiol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0,15+0,03mg  com 21 comprimidos revestidos - Cartela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artela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Levonorgestrel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0,75mg 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Cartela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Levotiroxina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(Sódica) 100mcg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Levotiroxina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(Sódica) 25mcg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Levotiroxina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(Sódica) 50mcg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971F20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t-BR"/>
              </w:rPr>
            </w:pPr>
            <w:r w:rsidRPr="00035BB7">
              <w:rPr>
                <w:rFonts w:ascii="Times New Roman" w:eastAsia="Times New Roman" w:hAnsi="Times New Roman" w:cs="Times New Roman"/>
                <w:lang w:eastAsia="pt-BR"/>
              </w:rPr>
              <w:t>Lido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caína gel 20mg/g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Loratadina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Loratadina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1mg/ml , solução oral - Frasco 100ml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Losartana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(Potássica) 50mg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Medroxiprogesterona (Acetato) 150mg/ml  suspensão injetável - Ampola 1ml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Metformina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850mg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9910E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910E4">
              <w:rPr>
                <w:rFonts w:ascii="Times New Roman" w:eastAsia="Times New Roman" w:hAnsi="Times New Roman" w:cs="Times New Roman"/>
                <w:lang w:eastAsia="pt-BR"/>
              </w:rPr>
              <w:t>Metildopa 250mg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9910E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9910E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Metilfenidato 10mg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Metoclopramida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4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mg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/ml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gotas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Frascoondans</w:t>
            </w:r>
            <w:proofErr w:type="spellEnd"/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Metoclopramida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286A6A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86A6A">
              <w:rPr>
                <w:rFonts w:ascii="Times New Roman" w:eastAsia="Times New Roman" w:hAnsi="Times New Roman" w:cs="Times New Roman"/>
                <w:lang w:eastAsia="pt-BR"/>
              </w:rPr>
              <w:t>Metoclopramida</w:t>
            </w:r>
            <w:proofErr w:type="spellEnd"/>
            <w:r w:rsidRPr="00286A6A">
              <w:rPr>
                <w:rFonts w:ascii="Times New Roman" w:eastAsia="Times New Roman" w:hAnsi="Times New Roman" w:cs="Times New Roman"/>
                <w:lang w:eastAsia="pt-BR"/>
              </w:rPr>
              <w:t xml:space="preserve"> 5mg/ml </w:t>
            </w:r>
            <w:proofErr w:type="spellStart"/>
            <w:r w:rsidRPr="00286A6A">
              <w:rPr>
                <w:rFonts w:ascii="Times New Roman" w:eastAsia="Times New Roman" w:hAnsi="Times New Roman" w:cs="Times New Roman"/>
                <w:lang w:eastAsia="pt-BR"/>
              </w:rPr>
              <w:t>inj</w:t>
            </w:r>
            <w:proofErr w:type="spellEnd"/>
            <w:r w:rsidRPr="00286A6A">
              <w:rPr>
                <w:rFonts w:ascii="Times New Roman" w:eastAsia="Times New Roman" w:hAnsi="Times New Roman" w:cs="Times New Roman"/>
                <w:lang w:eastAsia="pt-BR"/>
              </w:rPr>
              <w:t xml:space="preserve">  ampola 2ml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Metoprolol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(tartarato</w:t>
            </w: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100mg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Metoprolol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Succinato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50mg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0830E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830E4">
              <w:rPr>
                <w:rFonts w:ascii="Times New Roman" w:eastAsia="Times New Roman" w:hAnsi="Times New Roman" w:cs="Times New Roman"/>
                <w:lang w:eastAsia="pt-BR"/>
              </w:rPr>
              <w:t>Metoprolol</w:t>
            </w:r>
            <w:proofErr w:type="spellEnd"/>
            <w:r w:rsidRPr="000830E4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proofErr w:type="spellStart"/>
            <w:r w:rsidRPr="000830E4">
              <w:rPr>
                <w:rFonts w:ascii="Times New Roman" w:eastAsia="Times New Roman" w:hAnsi="Times New Roman" w:cs="Times New Roman"/>
                <w:lang w:eastAsia="pt-BR"/>
              </w:rPr>
              <w:t>Succinato</w:t>
            </w:r>
            <w:proofErr w:type="spellEnd"/>
            <w:r w:rsidRPr="000830E4">
              <w:rPr>
                <w:rFonts w:ascii="Times New Roman" w:eastAsia="Times New Roman" w:hAnsi="Times New Roman" w:cs="Times New Roman"/>
                <w:lang w:eastAsia="pt-BR"/>
              </w:rPr>
              <w:t>)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Metronidazol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100mg/g 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geléia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vaginal, c/ 10 aplicadores - Bisnaga 50g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35BB7">
              <w:rPr>
                <w:rFonts w:ascii="Times New Roman" w:eastAsia="Times New Roman" w:hAnsi="Times New Roman" w:cs="Times New Roman"/>
                <w:lang w:eastAsia="pt-BR"/>
              </w:rPr>
              <w:t>Metronidazol</w:t>
            </w:r>
            <w:proofErr w:type="spellEnd"/>
            <w:r w:rsidRPr="00035BB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250</w:t>
            </w:r>
            <w:r w:rsidRPr="00035BB7">
              <w:rPr>
                <w:rFonts w:ascii="Times New Roman" w:eastAsia="Times New Roman" w:hAnsi="Times New Roman" w:cs="Times New Roman"/>
                <w:lang w:eastAsia="pt-BR"/>
              </w:rPr>
              <w:t>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035BB7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Metronidazol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suspensão 40mg/ml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>Mickania</w:t>
            </w:r>
            <w:proofErr w:type="spellEnd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>Glomerata</w:t>
            </w:r>
            <w:proofErr w:type="spellEnd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>Sprengl</w:t>
            </w:r>
            <w:proofErr w:type="spellEnd"/>
            <w:r w:rsidRPr="000F4C4C">
              <w:rPr>
                <w:rFonts w:ascii="Times New Roman" w:eastAsia="Times New Roman" w:hAnsi="Times New Roman" w:cs="Times New Roman"/>
                <w:lang w:eastAsia="pt-BR"/>
              </w:rPr>
              <w:t xml:space="preserve"> (Guaco)  solução oral - Frasco 120ml com copo dosador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Miconazol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(Nitrato) 20mg/g  creme dermatológico - Bisnaga 28g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Miconazol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(Nitrato) 20mg/g creme vaginal c/ 14 aplicadores - Bisnaga 80g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0830E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0830E4">
              <w:rPr>
                <w:rFonts w:ascii="Times New Roman" w:eastAsia="Times New Roman" w:hAnsi="Times New Roman" w:cs="Times New Roman"/>
                <w:lang w:eastAsia="pt-BR"/>
              </w:rPr>
              <w:t>Neomicina+bacitracina</w:t>
            </w:r>
            <w:proofErr w:type="spellEnd"/>
            <w:r w:rsidRPr="000830E4">
              <w:rPr>
                <w:rFonts w:ascii="Times New Roman" w:eastAsia="Times New Roman" w:hAnsi="Times New Roman" w:cs="Times New Roman"/>
                <w:lang w:eastAsia="pt-BR"/>
              </w:rPr>
              <w:t xml:space="preserve"> tubo15g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Nifedipino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Nistatina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100000UI/ml  suspensão oral, com 50 ml - Frasco 50ml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Nitrofurantoína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Noretisterona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Enantato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+ Estradiol (Valerato) 50mg + 5mg  solução injetável Ampola 1ml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Noretisterona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0,35mg , cartela com 35 drágeas - Cartela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cartela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A30F9B">
              <w:rPr>
                <w:rFonts w:ascii="Times New Roman" w:eastAsia="Times New Roman" w:hAnsi="Times New Roman" w:cs="Times New Roman"/>
                <w:lang w:eastAsia="pt-BR"/>
              </w:rPr>
              <w:t>Norfloxacino</w:t>
            </w:r>
            <w:proofErr w:type="spellEnd"/>
            <w:r w:rsidRPr="00A30F9B">
              <w:rPr>
                <w:rFonts w:ascii="Times New Roman" w:eastAsia="Times New Roman" w:hAnsi="Times New Roman" w:cs="Times New Roman"/>
                <w:lang w:eastAsia="pt-BR"/>
              </w:rPr>
              <w:t xml:space="preserve"> 400mg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Nortriptilina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25mg Cápsula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Nortriptilina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(Cloridrato) 75mg Cápsula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Óleo Mineral , com 100 ml.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Omeprazol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20mg Cápsula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Ondansetrona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4mg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Óxido de zinco 100mg/g +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palmitato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retinol 1000UI/g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colecalciferol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400UI/g -  pomada - tubo 45g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3D4F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Pantoprazol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40mg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Paracetamol 200mg/ml , solução oral - Frasco 15 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Paracetamol 500mg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Paroxetina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Passiflora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incarnata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300mg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Permetrina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10mg/ml loção - Frasco 60ml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Permetrina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50mg/ml loção - Frasco 60 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Pirimetamina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Policresuleno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50mg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cinchocaína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10mg/g  pomada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Prednisolona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(Fosfato Sódico) 4,02mg/</w:t>
            </w:r>
            <w:proofErr w:type="gram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ml  equivalente</w:t>
            </w:r>
            <w:proofErr w:type="gram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a 3mg/ml - Frasco </w:t>
            </w:r>
          </w:p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60ml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Prednisona 20mg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Prednisona 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Prometazina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Prometazina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25mg/ml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inj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- ampola 2ml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Propranolol 40mg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Rifamicina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10mg/ml spray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spray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Sais p/ Reidratação Oral , pó para solução oral, com 27,9g - Envelope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envelope/sachê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Salbutamol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(Sulfato) 100mcg/dose aerossol oral c/ 200 doses, c/ espaçador -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Sertralina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25mg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894E51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894E51">
              <w:rPr>
                <w:rFonts w:ascii="Times New Roman" w:eastAsia="Times New Roman" w:hAnsi="Times New Roman" w:cs="Times New Roman"/>
                <w:lang w:eastAsia="pt-BR"/>
              </w:rPr>
              <w:t>Sertralina</w:t>
            </w:r>
            <w:proofErr w:type="spellEnd"/>
            <w:r w:rsidRPr="00894E51">
              <w:rPr>
                <w:rFonts w:ascii="Times New Roman" w:eastAsia="Times New Roman" w:hAnsi="Times New Roman" w:cs="Times New Roman"/>
                <w:lang w:eastAsia="pt-BR"/>
              </w:rPr>
              <w:t xml:space="preserve"> 50mg comprimido 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894E51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94E51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Simeticona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75mg/ml gotas 15ml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Sinvastatina 20mg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Sinvastatina 40mg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Sulfadiazina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500mg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B46230">
              <w:rPr>
                <w:rFonts w:ascii="Times New Roman" w:eastAsia="Times New Roman" w:hAnsi="Times New Roman" w:cs="Times New Roman"/>
                <w:lang w:eastAsia="pt-BR"/>
              </w:rPr>
              <w:t>Sulfadiazina</w:t>
            </w:r>
            <w:proofErr w:type="spellEnd"/>
            <w:r w:rsidRPr="00B46230">
              <w:rPr>
                <w:rFonts w:ascii="Times New Roman" w:eastAsia="Times New Roman" w:hAnsi="Times New Roman" w:cs="Times New Roman"/>
                <w:lang w:eastAsia="pt-BR"/>
              </w:rPr>
              <w:t xml:space="preserve"> de prata - pote 400g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pote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Sulfadiazina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Prata 10mg/g creme - Bisnaga 30g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Sulfametoxazol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Trimetoprima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400mg+80mg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Sulfametoxazol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+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Trimetoprima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40mg+8mg/ML com 100ml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Sulfato Ferroso 40mg de Fe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ll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Sulfato Ferroso 125mg/ml frasco 30ml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Tiamina 300mg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Timolol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colirio</w:t>
            </w:r>
            <w:proofErr w:type="spellEnd"/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0300E">
              <w:rPr>
                <w:rFonts w:ascii="Times New Roman" w:eastAsia="Times New Roman" w:hAnsi="Times New Roman" w:cs="Times New Roman"/>
                <w:lang w:eastAsia="pt-BR"/>
              </w:rPr>
              <w:t xml:space="preserve">Triancinolona </w:t>
            </w:r>
            <w:proofErr w:type="spellStart"/>
            <w:r w:rsidRPr="0000300E">
              <w:rPr>
                <w:rFonts w:ascii="Times New Roman" w:eastAsia="Times New Roman" w:hAnsi="Times New Roman" w:cs="Times New Roman"/>
                <w:lang w:eastAsia="pt-BR"/>
              </w:rPr>
              <w:t>acetonida</w:t>
            </w:r>
            <w:proofErr w:type="spellEnd"/>
            <w:r w:rsidRPr="0000300E">
              <w:rPr>
                <w:rFonts w:ascii="Times New Roman" w:eastAsia="Times New Roman" w:hAnsi="Times New Roman" w:cs="Times New Roman"/>
                <w:lang w:eastAsia="pt-BR"/>
              </w:rPr>
              <w:t xml:space="preserve"> 1mg/g pomada 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bisnaga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Valproato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Sódio 288mg   (equivalente a 250mg de ácido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valpróico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Valproato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Sódio 57,624mg/</w:t>
            </w:r>
            <w:proofErr w:type="gram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ml  (</w:t>
            </w:r>
            <w:proofErr w:type="gram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equivalente a 50mg/ml de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ác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valpróico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), c/ 100ml Frasco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Valproato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de Sódio 576mg  (equivalente a 500mg de ácido </w:t>
            </w: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valpróico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)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Varfarina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(Sódica) 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Venlafaxina</w:t>
            </w:r>
            <w:proofErr w:type="spellEnd"/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 xml:space="preserve"> 75 mg capsula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capsula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3A028B">
              <w:rPr>
                <w:rFonts w:ascii="Times New Roman" w:eastAsia="Times New Roman" w:hAnsi="Times New Roman" w:cs="Times New Roman"/>
                <w:lang w:eastAsia="pt-BR"/>
              </w:rPr>
              <w:t>Venlafaxina</w:t>
            </w:r>
            <w:proofErr w:type="spellEnd"/>
            <w:r w:rsidRPr="003A028B">
              <w:rPr>
                <w:rFonts w:ascii="Times New Roman" w:eastAsia="Times New Roman" w:hAnsi="Times New Roman" w:cs="Times New Roman"/>
                <w:lang w:eastAsia="pt-BR"/>
              </w:rPr>
              <w:t xml:space="preserve"> 37,5mg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3A028B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Verapamil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80mg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Vitamina A 50.000ui + vitamina D 10.000ui gotas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Frasco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6025">
              <w:rPr>
                <w:rFonts w:ascii="Times New Roman" w:eastAsia="Times New Roman" w:hAnsi="Times New Roman" w:cs="Times New Roman"/>
                <w:lang w:eastAsia="pt-BR"/>
              </w:rPr>
              <w:t>Vitaminas do complexo B composição básica: B1, B2, B3, B5, B6, B12 – comprimido</w:t>
            </w:r>
          </w:p>
        </w:tc>
        <w:tc>
          <w:tcPr>
            <w:tcW w:w="3387" w:type="dxa"/>
            <w:shd w:val="clear" w:color="auto" w:fill="auto"/>
            <w:noWrap/>
            <w:vAlign w:val="bottom"/>
            <w:hideMark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00244">
              <w:rPr>
                <w:rFonts w:ascii="Times New Roman" w:eastAsia="Times New Roman" w:hAnsi="Times New Roman" w:cs="Times New Roman"/>
                <w:lang w:eastAsia="pt-BR"/>
              </w:rPr>
              <w:t>Comprimido</w:t>
            </w:r>
          </w:p>
        </w:tc>
      </w:tr>
      <w:tr w:rsidR="00E835B4" w:rsidRPr="00D00244" w:rsidTr="003725C0">
        <w:trPr>
          <w:trHeight w:val="300"/>
          <w:jc w:val="center"/>
        </w:trPr>
        <w:tc>
          <w:tcPr>
            <w:tcW w:w="6805" w:type="dxa"/>
            <w:shd w:val="clear" w:color="auto" w:fill="auto"/>
            <w:noWrap/>
            <w:vAlign w:val="bottom"/>
          </w:tcPr>
          <w:p w:rsidR="00E835B4" w:rsidRPr="00E26025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6025">
              <w:rPr>
                <w:rFonts w:ascii="Times New Roman" w:eastAsia="Times New Roman" w:hAnsi="Times New Roman" w:cs="Times New Roman"/>
                <w:lang w:eastAsia="pt-BR"/>
              </w:rPr>
              <w:t xml:space="preserve">Vitaminas do complexo B composição básica: B1, B2, B3, B5, B6, B12 –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solução injetável</w:t>
            </w:r>
          </w:p>
        </w:tc>
        <w:tc>
          <w:tcPr>
            <w:tcW w:w="3387" w:type="dxa"/>
            <w:shd w:val="clear" w:color="auto" w:fill="auto"/>
            <w:noWrap/>
            <w:vAlign w:val="bottom"/>
          </w:tcPr>
          <w:p w:rsidR="00E835B4" w:rsidRPr="00D00244" w:rsidRDefault="00E835B4" w:rsidP="0037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Ampola</w:t>
            </w:r>
          </w:p>
        </w:tc>
      </w:tr>
    </w:tbl>
    <w:p w:rsidR="00E835B4" w:rsidRPr="00D00244" w:rsidRDefault="00E835B4" w:rsidP="00E835B4">
      <w:pPr>
        <w:rPr>
          <w:rFonts w:ascii="Times New Roman" w:hAnsi="Times New Roman" w:cs="Times New Roman"/>
          <w:b/>
          <w:u w:val="single"/>
        </w:rPr>
      </w:pPr>
    </w:p>
    <w:p w:rsidR="00E835B4" w:rsidRDefault="00E835B4" w:rsidP="00E835B4">
      <w:pPr>
        <w:jc w:val="center"/>
        <w:rPr>
          <w:rFonts w:ascii="Brush Script MT" w:hAnsi="Brush Script MT" w:cs="Arial"/>
          <w:sz w:val="90"/>
          <w:szCs w:val="90"/>
        </w:rPr>
      </w:pPr>
    </w:p>
    <w:p w:rsidR="00E835B4" w:rsidRDefault="00E835B4" w:rsidP="00E835B4">
      <w:pPr>
        <w:jc w:val="center"/>
        <w:rPr>
          <w:rFonts w:ascii="Brush Script MT" w:hAnsi="Brush Script MT" w:cs="Arial"/>
          <w:sz w:val="90"/>
          <w:szCs w:val="90"/>
        </w:rPr>
      </w:pPr>
    </w:p>
    <w:p w:rsidR="00E835B4" w:rsidRDefault="00E835B4" w:rsidP="00E835B4">
      <w:pPr>
        <w:jc w:val="center"/>
        <w:rPr>
          <w:rFonts w:ascii="Brush Script MT" w:hAnsi="Brush Script MT" w:cs="Arial"/>
          <w:sz w:val="90"/>
          <w:szCs w:val="90"/>
        </w:rPr>
      </w:pPr>
    </w:p>
    <w:p w:rsidR="00E835B4" w:rsidRDefault="00E835B4" w:rsidP="00E8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B4" w:rsidRDefault="00E835B4" w:rsidP="00E8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B4" w:rsidRDefault="00E835B4" w:rsidP="00E8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B4" w:rsidRDefault="00E835B4" w:rsidP="00E8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B4" w:rsidRDefault="00E835B4" w:rsidP="00E8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B4" w:rsidRDefault="00E835B4" w:rsidP="00E8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B4" w:rsidRDefault="00E835B4" w:rsidP="00E8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5B4" w:rsidRDefault="00E835B4" w:rsidP="00E83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Azul</w:t>
      </w:r>
    </w:p>
    <w:p w:rsidR="006D738A" w:rsidRDefault="00E835B4" w:rsidP="00E835B4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2023</w:t>
      </w:r>
    </w:p>
    <w:sectPr w:rsidR="006D738A" w:rsidSect="007575F2">
      <w:headerReference w:type="even" r:id="rId7"/>
      <w:headerReference w:type="default" r:id="rId8"/>
      <w:headerReference w:type="first" r:id="rId9"/>
      <w:pgSz w:w="11906" w:h="16838" w:code="9"/>
      <w:pgMar w:top="3119" w:right="567" w:bottom="198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15" w:rsidRDefault="00A07615">
      <w:pPr>
        <w:spacing w:after="0" w:line="240" w:lineRule="auto"/>
      </w:pPr>
      <w:r>
        <w:separator/>
      </w:r>
    </w:p>
  </w:endnote>
  <w:endnote w:type="continuationSeparator" w:id="0">
    <w:p w:rsidR="00A07615" w:rsidRDefault="00A0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15" w:rsidRDefault="00A07615">
      <w:pPr>
        <w:spacing w:after="0" w:line="240" w:lineRule="auto"/>
      </w:pPr>
      <w:r>
        <w:separator/>
      </w:r>
    </w:p>
  </w:footnote>
  <w:footnote w:type="continuationSeparator" w:id="0">
    <w:p w:rsidR="00A07615" w:rsidRDefault="00A0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A" w:rsidRDefault="00A076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11594" o:spid="_x0000_s2050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Prefeitura Municipal de Rio Azul -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A" w:rsidRDefault="00A076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11595" o:spid="_x0000_s2051" type="#_x0000_t75" style="position:absolute;margin-left:-30.05pt;margin-top:-156.85pt;width:595.3pt;height:841.9pt;z-index:-251655168;mso-position-horizontal-relative:margin;mso-position-vertical-relative:margin" o:allowincell="f">
          <v:imagedata r:id="rId1" o:title="Prefeitura Municipal de Rio Azul - 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4A" w:rsidRDefault="00A076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11593" o:spid="_x0000_s2049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Prefeitura Municipal de Rio Azul - 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02E9"/>
    <w:multiLevelType w:val="hybridMultilevel"/>
    <w:tmpl w:val="ACACCC90"/>
    <w:lvl w:ilvl="0" w:tplc="6B1EE03C">
      <w:start w:val="1"/>
      <w:numFmt w:val="decimal"/>
      <w:lvlText w:val="%1"/>
      <w:lvlJc w:val="left"/>
      <w:pPr>
        <w:ind w:left="289" w:hanging="168"/>
      </w:pPr>
      <w:rPr>
        <w:rFonts w:ascii="Arial" w:eastAsia="Arial" w:hAnsi="Arial" w:cs="Arial" w:hint="default"/>
        <w:color w:val="000009"/>
        <w:w w:val="100"/>
        <w:sz w:val="20"/>
        <w:szCs w:val="20"/>
        <w:lang w:val="pt-PT" w:eastAsia="en-US" w:bidi="ar-SA"/>
      </w:rPr>
    </w:lvl>
    <w:lvl w:ilvl="1" w:tplc="FEA24EEA">
      <w:numFmt w:val="bullet"/>
      <w:lvlText w:val=""/>
      <w:lvlJc w:val="left"/>
      <w:pPr>
        <w:ind w:left="842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pt-PT" w:eastAsia="en-US" w:bidi="ar-SA"/>
      </w:rPr>
    </w:lvl>
    <w:lvl w:ilvl="2" w:tplc="E36C4202">
      <w:numFmt w:val="bullet"/>
      <w:lvlText w:val="•"/>
      <w:lvlJc w:val="left"/>
      <w:pPr>
        <w:ind w:left="1787" w:hanging="360"/>
      </w:pPr>
      <w:rPr>
        <w:rFonts w:hint="default"/>
        <w:lang w:val="pt-PT" w:eastAsia="en-US" w:bidi="ar-SA"/>
      </w:rPr>
    </w:lvl>
    <w:lvl w:ilvl="3" w:tplc="990ABDDC">
      <w:numFmt w:val="bullet"/>
      <w:lvlText w:val="•"/>
      <w:lvlJc w:val="left"/>
      <w:pPr>
        <w:ind w:left="2734" w:hanging="360"/>
      </w:pPr>
      <w:rPr>
        <w:rFonts w:hint="default"/>
        <w:lang w:val="pt-PT" w:eastAsia="en-US" w:bidi="ar-SA"/>
      </w:rPr>
    </w:lvl>
    <w:lvl w:ilvl="4" w:tplc="2034E040">
      <w:numFmt w:val="bullet"/>
      <w:lvlText w:val="•"/>
      <w:lvlJc w:val="left"/>
      <w:pPr>
        <w:ind w:left="3682" w:hanging="360"/>
      </w:pPr>
      <w:rPr>
        <w:rFonts w:hint="default"/>
        <w:lang w:val="pt-PT" w:eastAsia="en-US" w:bidi="ar-SA"/>
      </w:rPr>
    </w:lvl>
    <w:lvl w:ilvl="5" w:tplc="7D42E746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6" w:tplc="2EAE4A82">
      <w:numFmt w:val="bullet"/>
      <w:lvlText w:val="•"/>
      <w:lvlJc w:val="left"/>
      <w:pPr>
        <w:ind w:left="5576" w:hanging="360"/>
      </w:pPr>
      <w:rPr>
        <w:rFonts w:hint="default"/>
        <w:lang w:val="pt-PT" w:eastAsia="en-US" w:bidi="ar-SA"/>
      </w:rPr>
    </w:lvl>
    <w:lvl w:ilvl="7" w:tplc="C994EA52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  <w:lvl w:ilvl="8" w:tplc="CFB25884">
      <w:numFmt w:val="bullet"/>
      <w:lvlText w:val="•"/>
      <w:lvlJc w:val="left"/>
      <w:pPr>
        <w:ind w:left="747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F7067B2"/>
    <w:multiLevelType w:val="multilevel"/>
    <w:tmpl w:val="D67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B4"/>
    <w:rsid w:val="001F5112"/>
    <w:rsid w:val="006D738A"/>
    <w:rsid w:val="00A07615"/>
    <w:rsid w:val="00CB30AC"/>
    <w:rsid w:val="00CD0EB0"/>
    <w:rsid w:val="00E8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DECE66"/>
  <w15:chartTrackingRefBased/>
  <w15:docId w15:val="{2F8B255A-760A-4C53-A62D-1195FE56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B4"/>
  </w:style>
  <w:style w:type="paragraph" w:styleId="Ttulo1">
    <w:name w:val="heading 1"/>
    <w:basedOn w:val="Normal"/>
    <w:link w:val="Ttulo1Char"/>
    <w:uiPriority w:val="1"/>
    <w:qFormat/>
    <w:rsid w:val="00E835B4"/>
    <w:pPr>
      <w:widowControl w:val="0"/>
      <w:autoSpaceDE w:val="0"/>
      <w:autoSpaceDN w:val="0"/>
      <w:spacing w:after="0" w:line="240" w:lineRule="auto"/>
      <w:ind w:left="121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835B4"/>
    <w:rPr>
      <w:rFonts w:ascii="Arial" w:eastAsia="Arial" w:hAnsi="Arial" w:cs="Arial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83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5B4"/>
  </w:style>
  <w:style w:type="paragraph" w:styleId="Rodap">
    <w:name w:val="footer"/>
    <w:basedOn w:val="Normal"/>
    <w:link w:val="RodapChar"/>
    <w:uiPriority w:val="99"/>
    <w:unhideWhenUsed/>
    <w:rsid w:val="00E83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5B4"/>
  </w:style>
  <w:style w:type="paragraph" w:styleId="Textodebalo">
    <w:name w:val="Balloon Text"/>
    <w:basedOn w:val="Normal"/>
    <w:link w:val="TextodebaloChar"/>
    <w:uiPriority w:val="99"/>
    <w:semiHidden/>
    <w:unhideWhenUsed/>
    <w:rsid w:val="00E8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5B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35B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E835B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835B4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835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35B4"/>
    <w:rPr>
      <w:rFonts w:ascii="Arial" w:eastAsia="Arial" w:hAnsi="Arial" w:cs="Arial"/>
      <w:lang w:val="pt-PT"/>
    </w:rPr>
  </w:style>
  <w:style w:type="paragraph" w:customStyle="1" w:styleId="Default">
    <w:name w:val="Default"/>
    <w:rsid w:val="00E83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2190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2023-07-17T14:26:00Z</cp:lastPrinted>
  <dcterms:created xsi:type="dcterms:W3CDTF">2023-07-17T13:56:00Z</dcterms:created>
  <dcterms:modified xsi:type="dcterms:W3CDTF">2023-07-21T14:11:00Z</dcterms:modified>
</cp:coreProperties>
</file>